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2"/>
      </w:tblGrid>
      <w:tr w:rsidR="004821E9" w:rsidRPr="003C1E41" w:rsidTr="00CA6F5E">
        <w:trPr>
          <w:trHeight w:val="1845"/>
          <w:jc w:val="center"/>
        </w:trPr>
        <w:tc>
          <w:tcPr>
            <w:tcW w:w="14432" w:type="dxa"/>
            <w:tcBorders>
              <w:bottom w:val="single" w:sz="24" w:space="0" w:color="F2F2F2" w:themeColor="background1" w:themeShade="F2"/>
            </w:tcBorders>
          </w:tcPr>
          <w:p w:rsidR="003C1E41" w:rsidRPr="00CA6F5E" w:rsidRDefault="00261DF9" w:rsidP="00261DF9">
            <w:pPr>
              <w:ind w:left="360"/>
              <w:rPr>
                <w:b/>
                <w:sz w:val="96"/>
                <w:szCs w:val="200"/>
              </w:rPr>
            </w:pPr>
            <w:r>
              <w:rPr>
                <w:noProof/>
              </w:rPr>
              <w:object w:dxaOrig="225" w:dyaOrig="225">
                <v:shape id="_x0000_s1028" type="#_x0000_t75" style="position:absolute;left:0;text-align:left;margin-left:622.2pt;margin-top:.7pt;width:70.5pt;height:73.5pt;z-index:-251657216;mso-position-horizontal:absolute;mso-position-horizontal-relative:text;mso-position-vertical:absolute;mso-position-vertical-relative:text;mso-width-relative:page;mso-height-relative:page">
                  <v:imagedata r:id="rId7" o:title=""/>
                </v:shape>
                <o:OLEObject Type="Embed" ProgID="PBrush" ShapeID="_x0000_s1028" DrawAspect="Content" ObjectID="_1715153569" r:id="rId8"/>
              </w:object>
            </w:r>
            <w:r>
              <w:rPr>
                <w:b/>
                <w:sz w:val="96"/>
                <w:szCs w:val="200"/>
              </w:rPr>
              <w:t xml:space="preserve">     </w:t>
            </w:r>
            <w:r w:rsidR="00CA6F5E" w:rsidRPr="00CA6F5E">
              <w:rPr>
                <w:b/>
                <w:sz w:val="96"/>
                <w:szCs w:val="200"/>
              </w:rPr>
              <w:t>DERECHO DE RETENCIÓN</w:t>
            </w:r>
            <w:r>
              <w:rPr>
                <w:b/>
                <w:sz w:val="96"/>
                <w:szCs w:val="200"/>
              </w:rPr>
              <w:t xml:space="preserve">    </w:t>
            </w:r>
          </w:p>
        </w:tc>
        <w:bookmarkStart w:id="0" w:name="_GoBack"/>
        <w:bookmarkEnd w:id="0"/>
      </w:tr>
      <w:tr w:rsidR="005644BD" w:rsidRPr="00780246" w:rsidTr="0043703D">
        <w:trPr>
          <w:trHeight w:val="649"/>
          <w:jc w:val="center"/>
        </w:trPr>
        <w:tc>
          <w:tcPr>
            <w:tcW w:w="144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DBE5F1" w:themeFill="accent1" w:themeFillTint="33"/>
            <w:vAlign w:val="center"/>
          </w:tcPr>
          <w:p w:rsidR="005644BD" w:rsidRDefault="00CA6F5E" w:rsidP="00CA6F5E">
            <w:pPr>
              <w:rPr>
                <w:b/>
                <w:sz w:val="56"/>
                <w:szCs w:val="72"/>
              </w:rPr>
            </w:pPr>
            <w:r w:rsidRPr="00CA6F5E">
              <w:rPr>
                <w:b/>
                <w:sz w:val="56"/>
                <w:szCs w:val="72"/>
              </w:rPr>
              <w:t>Todo vehículo que se repare en estas instalaciones podrá quedar RETENIDO hasta que no se satisfaga el importe total de la factura.</w:t>
            </w:r>
          </w:p>
          <w:p w:rsidR="00CA6F5E" w:rsidRDefault="00CA6F5E" w:rsidP="00CA6F5E">
            <w:pPr>
              <w:rPr>
                <w:b/>
                <w:sz w:val="72"/>
                <w:szCs w:val="72"/>
              </w:rPr>
            </w:pPr>
          </w:p>
        </w:tc>
      </w:tr>
      <w:tr w:rsidR="00CA6F5E" w:rsidRPr="00780246" w:rsidTr="00D60580">
        <w:trPr>
          <w:trHeight w:val="493"/>
          <w:jc w:val="center"/>
        </w:trPr>
        <w:tc>
          <w:tcPr>
            <w:tcW w:w="144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A6F5E" w:rsidRDefault="00CA6F5E" w:rsidP="00CA6F5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Art. 1600 Código Civil: </w:t>
            </w:r>
            <w:r>
              <w:rPr>
                <w:b/>
                <w:sz w:val="48"/>
                <w:szCs w:val="48"/>
              </w:rPr>
              <w:br/>
            </w:r>
          </w:p>
          <w:p w:rsidR="00CA6F5E" w:rsidRPr="00CA6F5E" w:rsidRDefault="00CA6F5E" w:rsidP="00CA6F5E">
            <w:pP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CA6F5E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Pr="00CA6F5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 El que ha ejecutado una obra en cosa mueble, tiene el derecho de retenerla en prenda hasta que se le pague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CA6F5E" w:rsidRPr="00B4019E" w:rsidTr="001A73CA">
        <w:trPr>
          <w:trHeight w:val="1423"/>
          <w:jc w:val="center"/>
        </w:trPr>
        <w:tc>
          <w:tcPr>
            <w:tcW w:w="144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vAlign w:val="center"/>
          </w:tcPr>
          <w:p w:rsidR="00CA6F5E" w:rsidRPr="005644BD" w:rsidRDefault="00CA6F5E" w:rsidP="00CA6F5E">
            <w:pPr>
              <w:rPr>
                <w:b/>
                <w:sz w:val="72"/>
                <w:szCs w:val="72"/>
              </w:rPr>
            </w:pPr>
            <w:r w:rsidRPr="00CA6F5E">
              <w:rPr>
                <w:b/>
                <w:sz w:val="48"/>
                <w:szCs w:val="48"/>
              </w:rPr>
              <w:t>Real Decreto 1457/1986</w:t>
            </w:r>
          </w:p>
        </w:tc>
      </w:tr>
      <w:tr w:rsidR="00BC1A37" w:rsidRPr="00780246" w:rsidTr="0043703D">
        <w:trPr>
          <w:trHeight w:val="649"/>
          <w:jc w:val="center"/>
        </w:trPr>
        <w:tc>
          <w:tcPr>
            <w:tcW w:w="144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DBE5F1" w:themeFill="accent1" w:themeFillTint="33"/>
            <w:vAlign w:val="center"/>
          </w:tcPr>
          <w:p w:rsidR="00BC1A37" w:rsidRPr="00780246" w:rsidRDefault="00CA6F5E" w:rsidP="00CA6F5E">
            <w:pPr>
              <w:rPr>
                <w:b/>
                <w:sz w:val="72"/>
                <w:szCs w:val="72"/>
              </w:rPr>
            </w:pPr>
            <w:r>
              <w:rPr>
                <w:rFonts w:ascii="Lucida Sans Unicode" w:hAnsi="Lucida Sans Unicode" w:cs="Lucida Sans Unicode"/>
                <w:color w:val="222222"/>
                <w:sz w:val="19"/>
                <w:szCs w:val="19"/>
                <w:shd w:val="clear" w:color="auto" w:fill="FFFFFF"/>
              </w:rPr>
              <w:t>“Únicamente podrán devengarse gastos de estancia cuando, confeccionado el presupuesto o reparado el vehículo, y puesto en conocimiento del usuario este hecho, no proceda dicho usuario al pronunciamiento sobre la aceptación o no del presupuesto o a la retirada del vehículo en el plazo de tres días hábiles. En todo caso, dichos gastos de estancia sólo procederán cuando el vehículo se encuentre en locales bajo custodia del taller y por los días que excedan del citado plazo”. (Artículo 15.2)</w:t>
            </w:r>
          </w:p>
        </w:tc>
      </w:tr>
      <w:tr w:rsidR="001C0461" w:rsidRPr="00B4019E" w:rsidTr="001D6049">
        <w:trPr>
          <w:trHeight w:val="1497"/>
          <w:jc w:val="center"/>
        </w:trPr>
        <w:tc>
          <w:tcPr>
            <w:tcW w:w="144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vAlign w:val="center"/>
          </w:tcPr>
          <w:p w:rsidR="001C0461" w:rsidRPr="005644BD" w:rsidRDefault="00894159" w:rsidP="00916EFC">
            <w:pPr>
              <w:jc w:val="center"/>
              <w:rPr>
                <w:b/>
                <w:sz w:val="72"/>
                <w:szCs w:val="72"/>
              </w:rPr>
            </w:pPr>
            <w:sdt>
              <w:sdtPr>
                <w:rPr>
                  <w:rStyle w:val="Estilo4"/>
                  <w:lang w:val="ca-ES"/>
                </w:rPr>
                <w:alias w:val="Escriba el horario"/>
                <w:tag w:val="Elija dias de apertura o escriba los suyos"/>
                <w:id w:val="723876831"/>
                <w:placeholder>
                  <w:docPart w:val="8F997B379C4C4E36B91E53B279BB0761"/>
                </w:placeholder>
                <w:comboBox>
                  <w:listItem w:value="Seleccioni element"/>
                  <w:listItem w:displayText="Cerrado" w:value="Cerrado"/>
                  <w:listItem w:displayText=" " w:value=" "/>
                </w:comboBox>
              </w:sdtPr>
              <w:sdtEndPr>
                <w:rPr>
                  <w:rStyle w:val="Estilo4"/>
                </w:rPr>
              </w:sdtEndPr>
              <w:sdtContent>
                <w:r w:rsidR="00A5416E">
                  <w:rPr>
                    <w:rStyle w:val="Estilo4"/>
                    <w:lang w:val="ca-ES"/>
                  </w:rPr>
                  <w:t>De 10</w:t>
                </w:r>
                <w:r w:rsidR="00916EFC">
                  <w:rPr>
                    <w:rStyle w:val="Estilo4"/>
                    <w:lang w:val="ca-ES"/>
                  </w:rPr>
                  <w:t xml:space="preserve">:00 </w:t>
                </w:r>
                <w:r w:rsidR="00A5416E">
                  <w:rPr>
                    <w:rStyle w:val="Estilo4"/>
                    <w:lang w:val="ca-ES"/>
                  </w:rPr>
                  <w:t>a 13</w:t>
                </w:r>
                <w:r w:rsidR="00916EFC">
                  <w:rPr>
                    <w:rStyle w:val="Estilo4"/>
                    <w:lang w:val="ca-ES"/>
                  </w:rPr>
                  <w:t>:00</w:t>
                </w:r>
              </w:sdtContent>
            </w:sdt>
          </w:p>
        </w:tc>
      </w:tr>
    </w:tbl>
    <w:p w:rsidR="00D032C2" w:rsidRPr="004821E9" w:rsidRDefault="00D032C2" w:rsidP="00D35369"/>
    <w:sectPr w:rsidR="00D032C2" w:rsidRPr="004821E9" w:rsidSect="0051338C">
      <w:headerReference w:type="default" r:id="rId9"/>
      <w:pgSz w:w="16838" w:h="11906" w:orient="landscape" w:code="9"/>
      <w:pgMar w:top="851" w:right="720" w:bottom="567" w:left="720" w:header="4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59" w:rsidRDefault="00894159" w:rsidP="0051338C">
      <w:pPr>
        <w:spacing w:after="0" w:line="240" w:lineRule="auto"/>
      </w:pPr>
      <w:r>
        <w:separator/>
      </w:r>
    </w:p>
  </w:endnote>
  <w:endnote w:type="continuationSeparator" w:id="0">
    <w:p w:rsidR="00894159" w:rsidRDefault="00894159" w:rsidP="0051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59" w:rsidRDefault="00894159" w:rsidP="0051338C">
      <w:pPr>
        <w:spacing w:after="0" w:line="240" w:lineRule="auto"/>
      </w:pPr>
      <w:r>
        <w:separator/>
      </w:r>
    </w:p>
  </w:footnote>
  <w:footnote w:type="continuationSeparator" w:id="0">
    <w:p w:rsidR="00894159" w:rsidRDefault="00894159" w:rsidP="0051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8C" w:rsidRDefault="00A633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118110</wp:posOffset>
              </wp:positionV>
              <wp:extent cx="10001250" cy="6777990"/>
              <wp:effectExtent l="95250" t="95250" r="95250" b="990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0" cy="6777990"/>
                      </a:xfrm>
                      <a:prstGeom prst="roundRect">
                        <a:avLst>
                          <a:gd name="adj" fmla="val 5370"/>
                        </a:avLst>
                      </a:prstGeom>
                      <a:solidFill>
                        <a:srgbClr val="FFFFFF"/>
                      </a:solidFill>
                      <a:ln w="190500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1A419F6" id="AutoShape 1" o:spid="_x0000_s1026" style="position:absolute;margin-left:-12.45pt;margin-top:9.3pt;width:787.5pt;height:5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O9WAIAALcEAAAOAAAAZHJzL2Uyb0RvYy54bWysVFFv0zAQfkfiP1h+Z0lKu9Jq6TStDCEN&#10;mBj8ANd2GoPjM7bbtPv1nC9t6dgbIg+Wz3f3+e77fLm63nWWbXWIBlzNq4uSM+0kKOPWNf/+7e7N&#10;O85iEk4JC07XfK8jv168fnXV+7keQQtW6cAQxMV572vepuTnRRFlqzsRL8Brh84GQicSmmFdqCB6&#10;RO9sMSrLy6KHoHwAqWPE0+Xg5AvCbxot05emiToxW3OsLdEaaF3ltVhcifk6CN8aeShD/EMVnTAO&#10;Lz1BLUUSbBPMC6jOyAARmnQhoSugaYzU1AN2U5V/dfPYCq+pFyQn+hNN8f/Bys/bh8CMqvmYMyc6&#10;lOhmk4BuZlWmp/dxjlGP/iHkBqO/B/kzMge3rXBrfRMC9K0WCoui+OJZQjYiprJV/wkUogtEJ6Z2&#10;TegyIHLAdiTI/iSI3iUm8bAqy7IaTVA4ic7L6XQ6m5FmhZgf832I6YOGjuVNzQNsnPqKutMlYnsf&#10;E+miDt0J9YOzprOo8lZYNnk7PQIeYhH6CEn9gjXqzlhLRlivbm1gmFnzO/oyRZgSz8OsYz0WPysn&#10;ZUllPPPS29YnGCGldmlCcXbTIUsDPOZiNr1PPMZXPBwfqz2hvLw+l78UsR0S4j4uIQ1ARA5BZsXe&#10;O0X7JIwd9tiIdQh4VG1QfwVqjwoGGKYHpx03LYQnznqcnJrHXxsRNGf2o8NXMKvG4zxqZIwn0xEa&#10;4dyzOvcIJxGq5omzYXubhvHc+GDWLd5UETUO8rtsTMp85/qGqg4GTgfxcJjkPH7nNkX9+d8sfgMA&#10;AP//AwBQSwMEFAAGAAgAAAAhAGsgTazfAAAADAEAAA8AAABkcnMvZG93bnJldi54bWxMj8FOwzAM&#10;hu9IvENkJG5bsmqrSmk6TUgIASe2PUDWeG1F45Qm3dq3xzvBzdb/6ffnYju5TlxwCK0nDaulAoFU&#10;edtSreF4eF1kIEI0ZE3nCTXMGGBb3t8VJrf+Sl942cdacAmF3GhoYuxzKUPVoDNh6Xskzs5+cCby&#10;OtTSDubK5a6TiVKpdKYlvtCYHl8arL73o9MwvFVHP5/dOKXJTr5//Myf/brV+vFh2j2DiDjFPxhu&#10;+qwOJTud/Eg2iE7DIlk/McpBloK4AZuNWoE48aSyVIEsC/n/ifIXAAD//wMAUEsBAi0AFAAGAAgA&#10;AAAhALaDOJL+AAAA4QEAABMAAAAAAAAAAAAAAAAAAAAAAFtDb250ZW50X1R5cGVzXS54bWxQSwEC&#10;LQAUAAYACAAAACEAOP0h/9YAAACUAQAACwAAAAAAAAAAAAAAAAAvAQAAX3JlbHMvLnJlbHNQSwEC&#10;LQAUAAYACAAAACEAJw3jvVgCAAC3BAAADgAAAAAAAAAAAAAAAAAuAgAAZHJzL2Uyb0RvYy54bWxQ&#10;SwECLQAUAAYACAAAACEAayBNrN8AAAAMAQAADwAAAAAAAAAAAAAAAACyBAAAZHJzL2Rvd25yZXYu&#10;eG1sUEsFBgAAAAAEAAQA8wAAAL4FAAAAAA==&#10;" strokecolor="#205867 [1608]" strokeweight="15pt">
              <v:stroke dashstyle="1 1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logoFREMMnuevo2017.jpg" style="width:549pt;height:384.75pt;visibility:visible;mso-wrap-style:square" o:bullet="t">
        <v:imagedata r:id="rId1" o:title="logoFREMMnuevo2017"/>
      </v:shape>
    </w:pict>
  </w:numPicBullet>
  <w:abstractNum w:abstractNumId="0">
    <w:nsid w:val="5D7A52DB"/>
    <w:multiLevelType w:val="hybridMultilevel"/>
    <w:tmpl w:val="BDE6B02E"/>
    <w:lvl w:ilvl="0" w:tplc="6A582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568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185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08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C2B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1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A3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B6"/>
    <w:rsid w:val="00094DD2"/>
    <w:rsid w:val="000B05B6"/>
    <w:rsid w:val="000C0ED3"/>
    <w:rsid w:val="000E6675"/>
    <w:rsid w:val="00174D30"/>
    <w:rsid w:val="001857A5"/>
    <w:rsid w:val="001C0461"/>
    <w:rsid w:val="00261DF9"/>
    <w:rsid w:val="002714B8"/>
    <w:rsid w:val="003C1E41"/>
    <w:rsid w:val="0043703D"/>
    <w:rsid w:val="004821E9"/>
    <w:rsid w:val="004E6DD1"/>
    <w:rsid w:val="0051338C"/>
    <w:rsid w:val="005218A4"/>
    <w:rsid w:val="005644BD"/>
    <w:rsid w:val="00675FF4"/>
    <w:rsid w:val="00780246"/>
    <w:rsid w:val="007E1C46"/>
    <w:rsid w:val="00841E6C"/>
    <w:rsid w:val="00865BF4"/>
    <w:rsid w:val="00885F56"/>
    <w:rsid w:val="00894159"/>
    <w:rsid w:val="00916EFC"/>
    <w:rsid w:val="009F6C20"/>
    <w:rsid w:val="00A05402"/>
    <w:rsid w:val="00A5416E"/>
    <w:rsid w:val="00A6337D"/>
    <w:rsid w:val="00B4019E"/>
    <w:rsid w:val="00B44AF2"/>
    <w:rsid w:val="00B56409"/>
    <w:rsid w:val="00BA45E1"/>
    <w:rsid w:val="00BC1A37"/>
    <w:rsid w:val="00BE3601"/>
    <w:rsid w:val="00C635F3"/>
    <w:rsid w:val="00CA6F5E"/>
    <w:rsid w:val="00D032C2"/>
    <w:rsid w:val="00D35369"/>
    <w:rsid w:val="00E12C9C"/>
    <w:rsid w:val="00EC3FE0"/>
    <w:rsid w:val="00F277FD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83FB3-CCF8-4FC1-8501-CB2622FE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32C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2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3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38C"/>
  </w:style>
  <w:style w:type="paragraph" w:styleId="Piedepgina">
    <w:name w:val="footer"/>
    <w:basedOn w:val="Normal"/>
    <w:link w:val="PiedepginaCar"/>
    <w:uiPriority w:val="99"/>
    <w:unhideWhenUsed/>
    <w:rsid w:val="00513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38C"/>
  </w:style>
  <w:style w:type="table" w:styleId="Tablaconcuadrcula">
    <w:name w:val="Table Grid"/>
    <w:basedOn w:val="Tablanormal"/>
    <w:uiPriority w:val="59"/>
    <w:rsid w:val="000E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75FF4"/>
    <w:rPr>
      <w:b/>
      <w:bCs/>
    </w:rPr>
  </w:style>
  <w:style w:type="character" w:customStyle="1" w:styleId="Estilo1">
    <w:name w:val="Estilo1"/>
    <w:basedOn w:val="Fuentedeprrafopredeter"/>
    <w:uiPriority w:val="1"/>
    <w:rsid w:val="00675FF4"/>
    <w:rPr>
      <w:rFonts w:ascii="Calibri" w:hAnsi="Calibri"/>
      <w:b/>
      <w:sz w:val="144"/>
    </w:rPr>
  </w:style>
  <w:style w:type="character" w:customStyle="1" w:styleId="Estilo2">
    <w:name w:val="Estilo2"/>
    <w:basedOn w:val="Fuentedeprrafopredeter"/>
    <w:uiPriority w:val="1"/>
    <w:rsid w:val="005644BD"/>
    <w:rPr>
      <w:rFonts w:ascii="Calibri" w:hAnsi="Calibri"/>
      <w:b/>
      <w:sz w:val="110"/>
    </w:rPr>
  </w:style>
  <w:style w:type="character" w:customStyle="1" w:styleId="Estilo3">
    <w:name w:val="Estilo3"/>
    <w:basedOn w:val="Fuentedeprrafopredeter"/>
    <w:uiPriority w:val="1"/>
    <w:rsid w:val="00BC1A37"/>
    <w:rPr>
      <w:rFonts w:ascii="Calibri" w:hAnsi="Calibri"/>
      <w:b/>
      <w:sz w:val="48"/>
    </w:rPr>
  </w:style>
  <w:style w:type="character" w:customStyle="1" w:styleId="Estilo4">
    <w:name w:val="Estilo4"/>
    <w:basedOn w:val="Fuentedeprrafopredeter"/>
    <w:uiPriority w:val="1"/>
    <w:rsid w:val="00BC1A37"/>
    <w:rPr>
      <w:rFonts w:ascii="Calibri" w:hAnsi="Calibri"/>
      <w:b/>
      <w:sz w:val="56"/>
    </w:rPr>
  </w:style>
  <w:style w:type="character" w:customStyle="1" w:styleId="Estilo5">
    <w:name w:val="Estilo5"/>
    <w:basedOn w:val="Fuentedeprrafopredeter"/>
    <w:uiPriority w:val="1"/>
    <w:rsid w:val="00BC1A37"/>
    <w:rPr>
      <w:rFonts w:ascii="Calibri" w:hAnsi="Calibri"/>
      <w:b/>
      <w:sz w:val="56"/>
    </w:rPr>
  </w:style>
  <w:style w:type="paragraph" w:styleId="Prrafodelista">
    <w:name w:val="List Paragraph"/>
    <w:basedOn w:val="Normal"/>
    <w:uiPriority w:val="34"/>
    <w:qFormat/>
    <w:rsid w:val="003C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al%20alcance%20de%20todos\Plantillas%20Word\Cerrado%20por%20vacacion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997B379C4C4E36B91E53B279BB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5F93-560F-4739-9CBB-A7BFD6793B71}"/>
      </w:docPartPr>
      <w:docPartBody>
        <w:p w:rsidR="00DC0827" w:rsidRDefault="00DB1916" w:rsidP="00DB1916">
          <w:pPr>
            <w:pStyle w:val="8F997B379C4C4E36B91E53B279BB07611"/>
          </w:pPr>
          <w:r>
            <w:rPr>
              <w:rStyle w:val="Textodelmarcadordeposicin"/>
              <w:lang w:val="ca-ES"/>
            </w:rPr>
            <w:t>Seleccioni un elemento</w:t>
          </w:r>
          <w:r w:rsidRPr="002D31AE">
            <w:rPr>
              <w:rStyle w:val="Textodelmarcadordeposicin"/>
              <w:lang w:val="ca-E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C3E"/>
    <w:rsid w:val="00026B58"/>
    <w:rsid w:val="00084C3E"/>
    <w:rsid w:val="00190E33"/>
    <w:rsid w:val="00227009"/>
    <w:rsid w:val="003442A4"/>
    <w:rsid w:val="00B84320"/>
    <w:rsid w:val="00C64358"/>
    <w:rsid w:val="00DB1916"/>
    <w:rsid w:val="00DC0827"/>
    <w:rsid w:val="00F5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1916"/>
    <w:rPr>
      <w:color w:val="808080"/>
    </w:rPr>
  </w:style>
  <w:style w:type="paragraph" w:customStyle="1" w:styleId="4F7A1B31330B452F98B7FCDD4D6F40CD">
    <w:name w:val="4F7A1B31330B452F98B7FCDD4D6F40CD"/>
    <w:rsid w:val="00DC0827"/>
  </w:style>
  <w:style w:type="paragraph" w:customStyle="1" w:styleId="8C994CFEF5E2477BAF1551A1F4A1E14F">
    <w:name w:val="8C994CFEF5E2477BAF1551A1F4A1E14F"/>
    <w:rsid w:val="00DC0827"/>
  </w:style>
  <w:style w:type="paragraph" w:customStyle="1" w:styleId="2FB631B8543246719165B72E36DF4C5D">
    <w:name w:val="2FB631B8543246719165B72E36DF4C5D"/>
    <w:rsid w:val="00084C3E"/>
  </w:style>
  <w:style w:type="paragraph" w:customStyle="1" w:styleId="367DD7D05A494F64BDFA159CA2ADAD68">
    <w:name w:val="367DD7D05A494F64BDFA159CA2ADAD68"/>
    <w:rsid w:val="00084C3E"/>
  </w:style>
  <w:style w:type="paragraph" w:customStyle="1" w:styleId="2FB631B8543246719165B72E36DF4C5D1">
    <w:name w:val="2FB631B8543246719165B72E36DF4C5D1"/>
    <w:rsid w:val="00084C3E"/>
  </w:style>
  <w:style w:type="paragraph" w:customStyle="1" w:styleId="367DD7D05A494F64BDFA159CA2ADAD681">
    <w:name w:val="367DD7D05A494F64BDFA159CA2ADAD681"/>
    <w:rsid w:val="00084C3E"/>
  </w:style>
  <w:style w:type="paragraph" w:customStyle="1" w:styleId="4F7A1B31330B452F98B7FCDD4D6F40CD1">
    <w:name w:val="4F7A1B31330B452F98B7FCDD4D6F40CD1"/>
    <w:rsid w:val="00084C3E"/>
  </w:style>
  <w:style w:type="paragraph" w:customStyle="1" w:styleId="8C994CFEF5E2477BAF1551A1F4A1E14F1">
    <w:name w:val="8C994CFEF5E2477BAF1551A1F4A1E14F1"/>
    <w:rsid w:val="00084C3E"/>
  </w:style>
  <w:style w:type="paragraph" w:customStyle="1" w:styleId="98A230E2368742C1A1B7EDC5E42D4E9F">
    <w:name w:val="98A230E2368742C1A1B7EDC5E42D4E9F"/>
    <w:rsid w:val="00084C3E"/>
  </w:style>
  <w:style w:type="paragraph" w:customStyle="1" w:styleId="8D431E5E1611453993918F8F080263C6">
    <w:name w:val="8D431E5E1611453993918F8F080263C6"/>
    <w:rsid w:val="00084C3E"/>
  </w:style>
  <w:style w:type="paragraph" w:customStyle="1" w:styleId="DF06A05A4D7742A2827D2D0D4C462098">
    <w:name w:val="DF06A05A4D7742A2827D2D0D4C462098"/>
    <w:rsid w:val="00084C3E"/>
  </w:style>
  <w:style w:type="paragraph" w:customStyle="1" w:styleId="1DEE9F38F0414271AD3D691E74BD377E">
    <w:name w:val="1DEE9F38F0414271AD3D691E74BD377E"/>
    <w:rsid w:val="00084C3E"/>
  </w:style>
  <w:style w:type="paragraph" w:customStyle="1" w:styleId="3DB5FEA72A2645A2B8D384E3F1A765E8">
    <w:name w:val="3DB5FEA72A2645A2B8D384E3F1A765E8"/>
    <w:rsid w:val="00084C3E"/>
  </w:style>
  <w:style w:type="paragraph" w:customStyle="1" w:styleId="B764037BA7BD44488AF483324E349081">
    <w:name w:val="B764037BA7BD44488AF483324E349081"/>
    <w:rsid w:val="00084C3E"/>
  </w:style>
  <w:style w:type="paragraph" w:customStyle="1" w:styleId="8D431E5E1611453993918F8F080263C61">
    <w:name w:val="8D431E5E1611453993918F8F080263C61"/>
    <w:rsid w:val="00084C3E"/>
  </w:style>
  <w:style w:type="paragraph" w:customStyle="1" w:styleId="DF06A05A4D7742A2827D2D0D4C4620981">
    <w:name w:val="DF06A05A4D7742A2827D2D0D4C4620981"/>
    <w:rsid w:val="00084C3E"/>
  </w:style>
  <w:style w:type="paragraph" w:customStyle="1" w:styleId="1DEE9F38F0414271AD3D691E74BD377E1">
    <w:name w:val="1DEE9F38F0414271AD3D691E74BD377E1"/>
    <w:rsid w:val="00084C3E"/>
  </w:style>
  <w:style w:type="paragraph" w:customStyle="1" w:styleId="3DB5FEA72A2645A2B8D384E3F1A765E81">
    <w:name w:val="3DB5FEA72A2645A2B8D384E3F1A765E81"/>
    <w:rsid w:val="00084C3E"/>
  </w:style>
  <w:style w:type="paragraph" w:customStyle="1" w:styleId="4F7A1B31330B452F98B7FCDD4D6F40CD2">
    <w:name w:val="4F7A1B31330B452F98B7FCDD4D6F40CD2"/>
    <w:rsid w:val="00084C3E"/>
  </w:style>
  <w:style w:type="paragraph" w:customStyle="1" w:styleId="8C994CFEF5E2477BAF1551A1F4A1E14F2">
    <w:name w:val="8C994CFEF5E2477BAF1551A1F4A1E14F2"/>
    <w:rsid w:val="00084C3E"/>
  </w:style>
  <w:style w:type="paragraph" w:customStyle="1" w:styleId="8D431E5E1611453993918F8F080263C62">
    <w:name w:val="8D431E5E1611453993918F8F080263C62"/>
    <w:rsid w:val="00084C3E"/>
  </w:style>
  <w:style w:type="paragraph" w:customStyle="1" w:styleId="DF06A05A4D7742A2827D2D0D4C4620982">
    <w:name w:val="DF06A05A4D7742A2827D2D0D4C4620982"/>
    <w:rsid w:val="00084C3E"/>
  </w:style>
  <w:style w:type="paragraph" w:customStyle="1" w:styleId="1DEE9F38F0414271AD3D691E74BD377E2">
    <w:name w:val="1DEE9F38F0414271AD3D691E74BD377E2"/>
    <w:rsid w:val="00084C3E"/>
  </w:style>
  <w:style w:type="paragraph" w:customStyle="1" w:styleId="3DB5FEA72A2645A2B8D384E3F1A765E82">
    <w:name w:val="3DB5FEA72A2645A2B8D384E3F1A765E82"/>
    <w:rsid w:val="00084C3E"/>
  </w:style>
  <w:style w:type="paragraph" w:customStyle="1" w:styleId="4F7A1B31330B452F98B7FCDD4D6F40CD3">
    <w:name w:val="4F7A1B31330B452F98B7FCDD4D6F40CD3"/>
    <w:rsid w:val="00084C3E"/>
  </w:style>
  <w:style w:type="paragraph" w:customStyle="1" w:styleId="8C994CFEF5E2477BAF1551A1F4A1E14F3">
    <w:name w:val="8C994CFEF5E2477BAF1551A1F4A1E14F3"/>
    <w:rsid w:val="00084C3E"/>
  </w:style>
  <w:style w:type="paragraph" w:customStyle="1" w:styleId="8D431E5E1611453993918F8F080263C63">
    <w:name w:val="8D431E5E1611453993918F8F080263C63"/>
    <w:rsid w:val="00084C3E"/>
  </w:style>
  <w:style w:type="paragraph" w:customStyle="1" w:styleId="DF06A05A4D7742A2827D2D0D4C4620983">
    <w:name w:val="DF06A05A4D7742A2827D2D0D4C4620983"/>
    <w:rsid w:val="00084C3E"/>
  </w:style>
  <w:style w:type="paragraph" w:customStyle="1" w:styleId="1DEE9F38F0414271AD3D691E74BD377E3">
    <w:name w:val="1DEE9F38F0414271AD3D691E74BD377E3"/>
    <w:rsid w:val="00084C3E"/>
  </w:style>
  <w:style w:type="paragraph" w:customStyle="1" w:styleId="3DB5FEA72A2645A2B8D384E3F1A765E83">
    <w:name w:val="3DB5FEA72A2645A2B8D384E3F1A765E83"/>
    <w:rsid w:val="00084C3E"/>
  </w:style>
  <w:style w:type="paragraph" w:customStyle="1" w:styleId="4F7A1B31330B452F98B7FCDD4D6F40CD4">
    <w:name w:val="4F7A1B31330B452F98B7FCDD4D6F40CD4"/>
    <w:rsid w:val="00084C3E"/>
  </w:style>
  <w:style w:type="paragraph" w:customStyle="1" w:styleId="8C994CFEF5E2477BAF1551A1F4A1E14F4">
    <w:name w:val="8C994CFEF5E2477BAF1551A1F4A1E14F4"/>
    <w:rsid w:val="00084C3E"/>
  </w:style>
  <w:style w:type="paragraph" w:customStyle="1" w:styleId="E057BB1037134715B030EF206D54477D">
    <w:name w:val="E057BB1037134715B030EF206D54477D"/>
    <w:rsid w:val="00084C3E"/>
  </w:style>
  <w:style w:type="paragraph" w:customStyle="1" w:styleId="8D4E3CF9AD0B482F8407263CF4F31B77">
    <w:name w:val="8D4E3CF9AD0B482F8407263CF4F31B77"/>
    <w:rsid w:val="00084C3E"/>
  </w:style>
  <w:style w:type="paragraph" w:customStyle="1" w:styleId="CBA7F68986D74CE0AF0086C28BFBFFEC">
    <w:name w:val="CBA7F68986D74CE0AF0086C28BFBFFEC"/>
    <w:rsid w:val="00084C3E"/>
  </w:style>
  <w:style w:type="paragraph" w:customStyle="1" w:styleId="CC1D39A8A7814616A4742B227F8FBF7E">
    <w:name w:val="CC1D39A8A7814616A4742B227F8FBF7E"/>
    <w:rsid w:val="00084C3E"/>
  </w:style>
  <w:style w:type="paragraph" w:customStyle="1" w:styleId="9B2A9B87057443569CD7A1AC11AFD9D3">
    <w:name w:val="9B2A9B87057443569CD7A1AC11AFD9D3"/>
    <w:rsid w:val="00084C3E"/>
  </w:style>
  <w:style w:type="paragraph" w:customStyle="1" w:styleId="6B65EC2CC4824C2096E7226C37B265D3">
    <w:name w:val="6B65EC2CC4824C2096E7226C37B265D3"/>
    <w:rsid w:val="00084C3E"/>
  </w:style>
  <w:style w:type="paragraph" w:customStyle="1" w:styleId="70370E6FB4734F4AAE7AC999FB946496">
    <w:name w:val="70370E6FB4734F4AAE7AC999FB946496"/>
    <w:rsid w:val="00084C3E"/>
  </w:style>
  <w:style w:type="paragraph" w:customStyle="1" w:styleId="6A269D88091446348D3AEBDECB811B94">
    <w:name w:val="6A269D88091446348D3AEBDECB811B94"/>
    <w:rsid w:val="00084C3E"/>
  </w:style>
  <w:style w:type="paragraph" w:customStyle="1" w:styleId="3E2DED7D536F4C5A9A5CA425A82721E9">
    <w:name w:val="3E2DED7D536F4C5A9A5CA425A82721E9"/>
    <w:rsid w:val="00084C3E"/>
  </w:style>
  <w:style w:type="paragraph" w:customStyle="1" w:styleId="5E9923482855492C92DBCF4EE2173E8E">
    <w:name w:val="5E9923482855492C92DBCF4EE2173E8E"/>
    <w:rsid w:val="00084C3E"/>
  </w:style>
  <w:style w:type="paragraph" w:customStyle="1" w:styleId="53E4524C00B24B788BBADAA6067C55FC">
    <w:name w:val="53E4524C00B24B788BBADAA6067C55FC"/>
    <w:rsid w:val="00084C3E"/>
  </w:style>
  <w:style w:type="paragraph" w:customStyle="1" w:styleId="DF1FAB0600504693BC5C6C71B0657AEC">
    <w:name w:val="DF1FAB0600504693BC5C6C71B0657AEC"/>
    <w:rsid w:val="00084C3E"/>
  </w:style>
  <w:style w:type="paragraph" w:customStyle="1" w:styleId="BE7A47DDFEDE4295B7889B70C4E586BC">
    <w:name w:val="BE7A47DDFEDE4295B7889B70C4E586BC"/>
    <w:rsid w:val="00084C3E"/>
  </w:style>
  <w:style w:type="paragraph" w:customStyle="1" w:styleId="CE5C98F5BF8E4B48894EA692E3CE7EFA">
    <w:name w:val="CE5C98F5BF8E4B48894EA692E3CE7EFA"/>
    <w:rsid w:val="00084C3E"/>
  </w:style>
  <w:style w:type="paragraph" w:customStyle="1" w:styleId="31B5BA0148404A0794383B777B8DD47A">
    <w:name w:val="31B5BA0148404A0794383B777B8DD47A"/>
    <w:rsid w:val="00084C3E"/>
  </w:style>
  <w:style w:type="paragraph" w:customStyle="1" w:styleId="09597B663D1943A795A0521E3F54F163">
    <w:name w:val="09597B663D1943A795A0521E3F54F163"/>
    <w:rsid w:val="00084C3E"/>
  </w:style>
  <w:style w:type="paragraph" w:customStyle="1" w:styleId="8F997B379C4C4E36B91E53B279BB0761">
    <w:name w:val="8F997B379C4C4E36B91E53B279BB0761"/>
    <w:rsid w:val="00DB1916"/>
  </w:style>
  <w:style w:type="paragraph" w:customStyle="1" w:styleId="8F997B379C4C4E36B91E53B279BB07611">
    <w:name w:val="8F997B379C4C4E36B91E53B279BB07611"/>
    <w:rsid w:val="00DB1916"/>
  </w:style>
  <w:style w:type="paragraph" w:customStyle="1" w:styleId="1EE543A0DAB147EEBE2C2291908F1137">
    <w:name w:val="1EE543A0DAB147EEBE2C2291908F1137"/>
    <w:rsid w:val="00227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Cerrado por vacaciones</Template>
  <TotalTime>4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Díez</dc:creator>
  <cp:lastModifiedBy>Administrativo FREMM</cp:lastModifiedBy>
  <cp:revision>3</cp:revision>
  <cp:lastPrinted>2018-10-02T15:56:00Z</cp:lastPrinted>
  <dcterms:created xsi:type="dcterms:W3CDTF">2022-05-06T12:53:00Z</dcterms:created>
  <dcterms:modified xsi:type="dcterms:W3CDTF">2022-05-27T08:46:00Z</dcterms:modified>
</cp:coreProperties>
</file>